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B2" w:rsidRDefault="001E41B2"/>
    <w:p w:rsidR="001E41B2" w:rsidRDefault="00294835">
      <w:r w:rsidRPr="00294835">
        <w:rPr>
          <w:noProof/>
          <w:lang w:eastAsia="ru-RU"/>
        </w:rPr>
        <w:drawing>
          <wp:inline distT="0" distB="0" distL="0" distR="0">
            <wp:extent cx="5143500" cy="5143500"/>
            <wp:effectExtent l="0" t="0" r="0" b="0"/>
            <wp:docPr id="1" name="Рисунок 1" descr="C:\Users\Saname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ame\Desktop\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44F4" w:rsidRDefault="001E41B2">
      <w:proofErr w:type="spellStart"/>
      <w:r>
        <w:t>Avene</w:t>
      </w:r>
      <w:proofErr w:type="spellEnd"/>
      <w:r>
        <w:t xml:space="preserve"> </w:t>
      </w:r>
      <w:proofErr w:type="spellStart"/>
      <w:r>
        <w:t>XeraCalm</w:t>
      </w:r>
      <w:proofErr w:type="spellEnd"/>
      <w:r>
        <w:t xml:space="preserve"> AD </w:t>
      </w:r>
      <w:proofErr w:type="spellStart"/>
      <w:r>
        <w:rPr>
          <w:rFonts w:ascii="Arial" w:hAnsi="Arial" w:cs="Arial"/>
        </w:rPr>
        <w:t>լիպիդիոն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վերականգնող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քսուք</w:t>
      </w:r>
      <w:proofErr w:type="spellEnd"/>
      <w:r>
        <w:t xml:space="preserve"> 200 </w:t>
      </w:r>
      <w:proofErr w:type="spellStart"/>
      <w:r>
        <w:rPr>
          <w:rFonts w:ascii="Arial" w:hAnsi="Arial" w:cs="Arial"/>
        </w:rPr>
        <w:t>մլ</w:t>
      </w:r>
      <w:proofErr w:type="spellEnd"/>
    </w:p>
    <w:sectPr w:rsidR="004C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66"/>
    <w:rsid w:val="001E41B2"/>
    <w:rsid w:val="00294835"/>
    <w:rsid w:val="004C44F4"/>
    <w:rsid w:val="0091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7FA9B-8E82-4C46-9466-F622CD99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Saname</dc:creator>
  <cp:keywords/>
  <dc:description/>
  <cp:lastModifiedBy>Saname</cp:lastModifiedBy>
  <cp:revision>3</cp:revision>
  <dcterms:created xsi:type="dcterms:W3CDTF">2019-01-16T07:27:00Z</dcterms:created>
  <dcterms:modified xsi:type="dcterms:W3CDTF">2019-01-16T07:27:00Z</dcterms:modified>
</cp:coreProperties>
</file>